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C4BE8" w14:textId="77777777" w:rsidR="000E581D" w:rsidRPr="00074CEA" w:rsidRDefault="000E581D" w:rsidP="00964A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E581D">
        <w:rPr>
          <w:rFonts w:ascii="Times New Roman" w:hAnsi="Times New Roman" w:cs="Times New Roman"/>
          <w:b/>
          <w:bCs/>
        </w:rPr>
        <w:t>Политика в отношении обработки персональных данных</w:t>
      </w:r>
    </w:p>
    <w:p w14:paraId="3FED9113" w14:textId="28144756" w:rsidR="00964AFA" w:rsidRPr="00964AFA" w:rsidRDefault="00964AFA" w:rsidP="00964A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64AFA"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/>
          <w:bCs/>
        </w:rPr>
        <w:t xml:space="preserve">Политика </w:t>
      </w:r>
      <w:r w:rsidRPr="00964AFA">
        <w:rPr>
          <w:rFonts w:ascii="Times New Roman" w:hAnsi="Times New Roman" w:cs="Times New Roman"/>
          <w:b/>
          <w:bCs/>
        </w:rPr>
        <w:t>конфиденциальности</w:t>
      </w:r>
      <w:r>
        <w:rPr>
          <w:rFonts w:ascii="Times New Roman" w:hAnsi="Times New Roman" w:cs="Times New Roman"/>
          <w:b/>
          <w:bCs/>
        </w:rPr>
        <w:t>)</w:t>
      </w:r>
    </w:p>
    <w:p w14:paraId="3E37EA58" w14:textId="77777777" w:rsidR="00964AFA" w:rsidRDefault="00964AFA" w:rsidP="00964AFA">
      <w:pPr>
        <w:spacing w:after="0" w:line="240" w:lineRule="auto"/>
        <w:rPr>
          <w:rFonts w:ascii="Times New Roman" w:hAnsi="Times New Roman" w:cs="Times New Roman"/>
        </w:rPr>
      </w:pPr>
    </w:p>
    <w:p w14:paraId="1C809EC2" w14:textId="0FFD9FFA" w:rsidR="00E13AAE" w:rsidRPr="000E581D" w:rsidRDefault="00964AFA" w:rsidP="00964A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4AFA">
        <w:rPr>
          <w:rFonts w:ascii="Times New Roman" w:hAnsi="Times New Roman" w:cs="Times New Roman"/>
        </w:rPr>
        <w:t xml:space="preserve">Редакция от </w:t>
      </w:r>
      <w:r w:rsidR="008E3F26">
        <w:rPr>
          <w:rFonts w:ascii="Times New Roman" w:hAnsi="Times New Roman" w:cs="Times New Roman"/>
        </w:rPr>
        <w:t>14</w:t>
      </w:r>
      <w:r w:rsidRPr="00964AFA">
        <w:rPr>
          <w:rFonts w:ascii="Times New Roman" w:hAnsi="Times New Roman" w:cs="Times New Roman"/>
        </w:rPr>
        <w:t>.</w:t>
      </w:r>
      <w:r w:rsidR="008E3F26">
        <w:rPr>
          <w:rFonts w:ascii="Times New Roman" w:hAnsi="Times New Roman" w:cs="Times New Roman"/>
        </w:rPr>
        <w:t>10</w:t>
      </w:r>
      <w:r w:rsidRPr="00964AFA">
        <w:rPr>
          <w:rFonts w:ascii="Times New Roman" w:hAnsi="Times New Roman" w:cs="Times New Roman"/>
        </w:rPr>
        <w:t>.2024 года</w:t>
      </w:r>
    </w:p>
    <w:p w14:paraId="2218E6E0" w14:textId="77777777" w:rsidR="00964AFA" w:rsidRDefault="00964AFA" w:rsidP="00964A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88F241" w14:textId="143DCE1D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1. Общие положения</w:t>
      </w:r>
    </w:p>
    <w:p w14:paraId="20C25B77" w14:textId="263A06F1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Настоящая политика обработки персональных данных составлена в соответствии с требованиями Федерального закона от 27.07.2006. № 152-ФЗ "О персональных данных" (далее — Закон о персональных данных) и определяет порядок обработки персональных данных и меры по обеспечению безопасности персональных данных. Предпринимает их</w:t>
      </w:r>
      <w:r w:rsidRPr="00964AFA">
        <w:rPr>
          <w:rFonts w:ascii="Times New Roman" w:hAnsi="Times New Roman" w:cs="Times New Roman"/>
        </w:rPr>
        <w:t xml:space="preserve"> </w:t>
      </w:r>
      <w:r w:rsidRPr="000E581D">
        <w:rPr>
          <w:rFonts w:ascii="Times New Roman" w:hAnsi="Times New Roman" w:cs="Times New Roman"/>
        </w:rPr>
        <w:t xml:space="preserve">ИП </w:t>
      </w:r>
      <w:proofErr w:type="spellStart"/>
      <w:r w:rsidR="008E3F26" w:rsidRPr="008E3F26">
        <w:rPr>
          <w:rFonts w:ascii="Times New Roman" w:hAnsi="Times New Roman" w:cs="Times New Roman"/>
        </w:rPr>
        <w:t>Пантела</w:t>
      </w:r>
      <w:proofErr w:type="spellEnd"/>
      <w:r w:rsidR="008E3F26" w:rsidRPr="008E3F26">
        <w:rPr>
          <w:rFonts w:ascii="Times New Roman" w:hAnsi="Times New Roman" w:cs="Times New Roman"/>
        </w:rPr>
        <w:t xml:space="preserve"> Евгений Олегович</w:t>
      </w:r>
      <w:r w:rsidRPr="000E581D">
        <w:rPr>
          <w:rFonts w:ascii="Times New Roman" w:hAnsi="Times New Roman" w:cs="Times New Roman"/>
        </w:rPr>
        <w:t xml:space="preserve"> ИНН </w:t>
      </w:r>
      <w:r w:rsidR="008E3F26" w:rsidRPr="008E3F26">
        <w:rPr>
          <w:rFonts w:ascii="Times New Roman" w:hAnsi="Times New Roman" w:cs="Times New Roman"/>
        </w:rPr>
        <w:t>840111976927</w:t>
      </w:r>
      <w:r w:rsidRPr="000E581D">
        <w:rPr>
          <w:rFonts w:ascii="Times New Roman" w:hAnsi="Times New Roman" w:cs="Times New Roman"/>
        </w:rPr>
        <w:t xml:space="preserve"> ОГРНИП </w:t>
      </w:r>
      <w:r w:rsidR="008E3F26" w:rsidRPr="008E3F26">
        <w:rPr>
          <w:rFonts w:ascii="Times New Roman" w:hAnsi="Times New Roman" w:cs="Times New Roman"/>
        </w:rPr>
        <w:t>324246800097308</w:t>
      </w:r>
      <w:r w:rsidRPr="000E581D">
        <w:rPr>
          <w:rFonts w:ascii="Times New Roman" w:hAnsi="Times New Roman" w:cs="Times New Roman"/>
        </w:rPr>
        <w:t> (далее — Оператор).</w:t>
      </w:r>
    </w:p>
    <w:p w14:paraId="5B3BB261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1C3729E4" w14:textId="06903EDC" w:rsid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1.2. Настоящая политика Оператора в отношении обработки персональных данных (далее — Политика) применяется ко всей информации, которую Оператор может получить о посетителях сайта</w:t>
      </w:r>
      <w:r w:rsidRPr="00964AFA">
        <w:rPr>
          <w:rFonts w:ascii="Times New Roman" w:hAnsi="Times New Roman" w:cs="Times New Roman"/>
        </w:rPr>
        <w:t xml:space="preserve"> </w:t>
      </w:r>
      <w:r w:rsidR="007B72CF" w:rsidRPr="007B72CF">
        <w:rPr>
          <w:rFonts w:ascii="Times New Roman" w:hAnsi="Times New Roman" w:cs="Times New Roman"/>
        </w:rPr>
        <w:t>https://pantelamentor.ru</w:t>
      </w:r>
      <w:r w:rsidRPr="000E581D">
        <w:rPr>
          <w:rFonts w:ascii="Times New Roman" w:hAnsi="Times New Roman" w:cs="Times New Roman"/>
        </w:rPr>
        <w:t>.</w:t>
      </w:r>
    </w:p>
    <w:p w14:paraId="7E173289" w14:textId="77777777" w:rsidR="00964AFA" w:rsidRPr="000E581D" w:rsidRDefault="00964AFA" w:rsidP="00964A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4EC82E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2. Основные понятия, используемые в Политике</w:t>
      </w:r>
    </w:p>
    <w:p w14:paraId="68623099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2.1. Автоматизированная обработка персональных данных — обработка персональных данных с помощью средств вычислительной техники.</w:t>
      </w:r>
    </w:p>
    <w:p w14:paraId="19EF5E03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2.2.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1BCCD25D" w14:textId="7C476B8A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2.</w:t>
      </w:r>
      <w:r w:rsidR="00964AFA" w:rsidRPr="00964AFA">
        <w:rPr>
          <w:rFonts w:ascii="Times New Roman" w:hAnsi="Times New Roman" w:cs="Times New Roman"/>
        </w:rPr>
        <w:t>3</w:t>
      </w:r>
      <w:r w:rsidRPr="000E581D">
        <w:rPr>
          <w:rFonts w:ascii="Times New Roman" w:hAnsi="Times New Roman" w:cs="Times New Roman"/>
        </w:rPr>
        <w:t>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1BAF0923" w14:textId="7E7CB8DD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2.</w:t>
      </w:r>
      <w:r w:rsidR="00964AFA" w:rsidRPr="00964AFA">
        <w:rPr>
          <w:rFonts w:ascii="Times New Roman" w:hAnsi="Times New Roman" w:cs="Times New Roman"/>
        </w:rPr>
        <w:t>4</w:t>
      </w:r>
      <w:r w:rsidRPr="000E581D">
        <w:rPr>
          <w:rFonts w:ascii="Times New Roman" w:hAnsi="Times New Roman" w:cs="Times New Roman"/>
        </w:rPr>
        <w:t>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24FE44E8" w14:textId="0481E6B8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2.</w:t>
      </w:r>
      <w:r w:rsidR="00964AFA" w:rsidRPr="00964AFA">
        <w:rPr>
          <w:rFonts w:ascii="Times New Roman" w:hAnsi="Times New Roman" w:cs="Times New Roman"/>
        </w:rPr>
        <w:t>5</w:t>
      </w:r>
      <w:r w:rsidRPr="000E581D">
        <w:rPr>
          <w:rFonts w:ascii="Times New Roman" w:hAnsi="Times New Roman" w:cs="Times New Roman"/>
        </w:rPr>
        <w:t>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9A62CCE" w14:textId="3FB37FC4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2.</w:t>
      </w:r>
      <w:r w:rsidR="00964AFA" w:rsidRPr="00964AFA">
        <w:rPr>
          <w:rFonts w:ascii="Times New Roman" w:hAnsi="Times New Roman" w:cs="Times New Roman"/>
        </w:rPr>
        <w:t>6</w:t>
      </w:r>
      <w:r w:rsidRPr="000E581D">
        <w:rPr>
          <w:rFonts w:ascii="Times New Roman" w:hAnsi="Times New Roman" w:cs="Times New Roman"/>
        </w:rPr>
        <w:t>. Оператор — государственный орган, муниципальный орган, юридическое или физическое лицо, самостоятельно или совместно с другими лицами организующие и/или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0711C157" w14:textId="303BF4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2.</w:t>
      </w:r>
      <w:r w:rsidR="00964AFA" w:rsidRPr="00964AFA">
        <w:rPr>
          <w:rFonts w:ascii="Times New Roman" w:hAnsi="Times New Roman" w:cs="Times New Roman"/>
        </w:rPr>
        <w:t>7</w:t>
      </w:r>
      <w:r w:rsidRPr="000E581D">
        <w:rPr>
          <w:rFonts w:ascii="Times New Roman" w:hAnsi="Times New Roman" w:cs="Times New Roman"/>
        </w:rPr>
        <w:t>. Персональные данные — любая информация, относящаяся прямо или косвенно к определенному или определяемому Пользователю сайта</w:t>
      </w:r>
      <w:r w:rsidRPr="00964AFA">
        <w:rPr>
          <w:rFonts w:ascii="Times New Roman" w:hAnsi="Times New Roman" w:cs="Times New Roman"/>
        </w:rPr>
        <w:t xml:space="preserve"> </w:t>
      </w:r>
      <w:r w:rsidR="007B72CF" w:rsidRPr="007B72CF">
        <w:rPr>
          <w:rFonts w:ascii="Times New Roman" w:hAnsi="Times New Roman" w:cs="Times New Roman"/>
        </w:rPr>
        <w:t>https://pantelamentor.ru</w:t>
      </w:r>
      <w:r w:rsidRPr="000E581D">
        <w:rPr>
          <w:rFonts w:ascii="Times New Roman" w:hAnsi="Times New Roman" w:cs="Times New Roman"/>
        </w:rPr>
        <w:t>.</w:t>
      </w:r>
    </w:p>
    <w:p w14:paraId="4F32ECAA" w14:textId="75134D19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2.</w:t>
      </w:r>
      <w:r w:rsidR="00964AFA" w:rsidRPr="00964AFA">
        <w:rPr>
          <w:rFonts w:ascii="Times New Roman" w:hAnsi="Times New Roman" w:cs="Times New Roman"/>
        </w:rPr>
        <w:t>8</w:t>
      </w:r>
      <w:r w:rsidRPr="000E581D">
        <w:rPr>
          <w:rFonts w:ascii="Times New Roman" w:hAnsi="Times New Roman" w:cs="Times New Roman"/>
        </w:rPr>
        <w:t>.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— персональные данные, разрешенные для распространения).</w:t>
      </w:r>
    </w:p>
    <w:p w14:paraId="6FAE093A" w14:textId="5C7685CD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2.</w:t>
      </w:r>
      <w:r w:rsidR="00964AFA" w:rsidRPr="00964AFA">
        <w:rPr>
          <w:rFonts w:ascii="Times New Roman" w:hAnsi="Times New Roman" w:cs="Times New Roman"/>
        </w:rPr>
        <w:t>9</w:t>
      </w:r>
      <w:r w:rsidRPr="000E581D">
        <w:rPr>
          <w:rFonts w:ascii="Times New Roman" w:hAnsi="Times New Roman" w:cs="Times New Roman"/>
        </w:rPr>
        <w:t>. Пользователь — любой посетитель сайта</w:t>
      </w:r>
      <w:r w:rsidRPr="00964AFA">
        <w:rPr>
          <w:rFonts w:ascii="Times New Roman" w:hAnsi="Times New Roman" w:cs="Times New Roman"/>
        </w:rPr>
        <w:t xml:space="preserve"> </w:t>
      </w:r>
      <w:r w:rsidR="007B72CF" w:rsidRPr="007B72CF">
        <w:rPr>
          <w:rFonts w:ascii="Times New Roman" w:hAnsi="Times New Roman" w:cs="Times New Roman"/>
        </w:rPr>
        <w:t>https://pantelamentor.ru</w:t>
      </w:r>
      <w:r w:rsidRPr="000E581D">
        <w:rPr>
          <w:rFonts w:ascii="Times New Roman" w:hAnsi="Times New Roman" w:cs="Times New Roman"/>
        </w:rPr>
        <w:t>.</w:t>
      </w:r>
    </w:p>
    <w:p w14:paraId="02A4DD40" w14:textId="11E140E1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2.1</w:t>
      </w:r>
      <w:r w:rsidR="00964AFA" w:rsidRPr="00964AFA">
        <w:rPr>
          <w:rFonts w:ascii="Times New Roman" w:hAnsi="Times New Roman" w:cs="Times New Roman"/>
        </w:rPr>
        <w:t>0</w:t>
      </w:r>
      <w:r w:rsidRPr="000E581D">
        <w:rPr>
          <w:rFonts w:ascii="Times New Roman" w:hAnsi="Times New Roman" w:cs="Times New Roman"/>
        </w:rPr>
        <w:t>. 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14:paraId="09C89860" w14:textId="771B2B5C" w:rsidR="000E581D" w:rsidRPr="00964AFA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2.1</w:t>
      </w:r>
      <w:r w:rsidR="00964AFA" w:rsidRPr="00964AFA">
        <w:rPr>
          <w:rFonts w:ascii="Times New Roman" w:hAnsi="Times New Roman" w:cs="Times New Roman"/>
        </w:rPr>
        <w:t>1</w:t>
      </w:r>
      <w:r w:rsidRPr="000E581D">
        <w:rPr>
          <w:rFonts w:ascii="Times New Roman" w:hAnsi="Times New Roman" w:cs="Times New Roman"/>
        </w:rPr>
        <w:t>. 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47F2F1DD" w14:textId="0DAA3953" w:rsidR="00964AFA" w:rsidRPr="000E581D" w:rsidRDefault="00964AFA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AFA">
        <w:rPr>
          <w:rFonts w:ascii="Times New Roman" w:hAnsi="Times New Roman" w:cs="Times New Roman"/>
        </w:rPr>
        <w:lastRenderedPageBreak/>
        <w:t xml:space="preserve">2.12. </w:t>
      </w:r>
      <w:r w:rsidRPr="000E581D">
        <w:rPr>
          <w:rFonts w:ascii="Times New Roman" w:hAnsi="Times New Roman" w:cs="Times New Roman"/>
        </w:rPr>
        <w:t>Сайт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</w:t>
      </w:r>
      <w:r w:rsidRPr="00964AFA">
        <w:rPr>
          <w:rFonts w:ascii="Times New Roman" w:hAnsi="Times New Roman" w:cs="Times New Roman"/>
        </w:rPr>
        <w:t xml:space="preserve"> </w:t>
      </w:r>
      <w:r w:rsidR="007B72CF" w:rsidRPr="007B72CF">
        <w:rPr>
          <w:rFonts w:ascii="Times New Roman" w:hAnsi="Times New Roman" w:cs="Times New Roman"/>
        </w:rPr>
        <w:t>https://pantelamentor.ru</w:t>
      </w:r>
      <w:r w:rsidRPr="000E581D">
        <w:rPr>
          <w:rFonts w:ascii="Times New Roman" w:hAnsi="Times New Roman" w:cs="Times New Roman"/>
        </w:rPr>
        <w:t>.</w:t>
      </w:r>
    </w:p>
    <w:p w14:paraId="6F8A5039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2.13. 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28349821" w14:textId="77777777" w:rsid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2.14. Уничтожение персональных данных —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и/или уничтожаются материальные носители персональных данных.</w:t>
      </w:r>
    </w:p>
    <w:p w14:paraId="5B0F574B" w14:textId="77777777" w:rsidR="00964AFA" w:rsidRPr="000E581D" w:rsidRDefault="00964AFA" w:rsidP="00964A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BCF73E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3. Основные права и обязанности Оператора</w:t>
      </w:r>
    </w:p>
    <w:p w14:paraId="6065C36A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3.1. Оператор имеет право:</w:t>
      </w:r>
    </w:p>
    <w:p w14:paraId="3B0694B2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— получать от субъекта персональных данных достоверные информацию и/или документы, содержащие персональные данные;</w:t>
      </w:r>
    </w:p>
    <w:p w14:paraId="06834CAE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— в случае отзыва субъектом персональных данных согласия на обработку персональных данных, а также, направления обращения с требованием о 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762164C8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—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7A2447FC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3.2. Оператор обязан:</w:t>
      </w:r>
    </w:p>
    <w:p w14:paraId="5CEA8E26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— предоставлять субъекту персональных данных по его просьбе информацию, касающуюся обработки его персональных данных;</w:t>
      </w:r>
    </w:p>
    <w:p w14:paraId="2D5C2E88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— организовывать обработку персональных данных в порядке, установленном действующим законодательством РФ;</w:t>
      </w:r>
    </w:p>
    <w:p w14:paraId="4471F25F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—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626BED9E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—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запроса;</w:t>
      </w:r>
    </w:p>
    <w:p w14:paraId="6187AEB2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—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2D45DCE0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—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6C373AAA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—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1DD27BEE" w14:textId="77777777" w:rsid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— исполнять иные обязанности, предусмотренные Законом о персональных данных.</w:t>
      </w:r>
    </w:p>
    <w:p w14:paraId="7A3FA095" w14:textId="77777777" w:rsidR="00964AFA" w:rsidRPr="000E581D" w:rsidRDefault="00964AFA" w:rsidP="00964A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E909CB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4. Основные права и обязанности субъектов персональных данных</w:t>
      </w:r>
    </w:p>
    <w:p w14:paraId="3D296A4B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4.1. Субъекты персональных данных имеют право:</w:t>
      </w:r>
    </w:p>
    <w:p w14:paraId="78DF85E6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—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3220D3C6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—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3069194A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—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4AFBF4DD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lastRenderedPageBreak/>
        <w:t>— на отзыв согласия на обработку персональных данных, а также, на направление требования о прекращении обработки персональных данных;</w:t>
      </w:r>
    </w:p>
    <w:p w14:paraId="3EED98FA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—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3C128EBB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— на осуществление иных прав, предусмотренных законодательством РФ.</w:t>
      </w:r>
    </w:p>
    <w:p w14:paraId="2EFA6298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4.2. Субъекты персональных данных обязаны:</w:t>
      </w:r>
    </w:p>
    <w:p w14:paraId="56A51FB5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— предоставлять Оператору достоверные данные о себе;</w:t>
      </w:r>
    </w:p>
    <w:p w14:paraId="17BE4F54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— сообщать Оператору об уточнении (обновлении, изменении) своих персональных данных.</w:t>
      </w:r>
    </w:p>
    <w:p w14:paraId="7AF6048E" w14:textId="77777777" w:rsid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37A9D22C" w14:textId="77777777" w:rsidR="00964AFA" w:rsidRPr="000E581D" w:rsidRDefault="00964AFA" w:rsidP="00964A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19C0E2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5. Принципы обработки персональных данных</w:t>
      </w:r>
    </w:p>
    <w:p w14:paraId="36097D56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5.1. Обработка персональных данных осуществляется на законной и справедливой основе.</w:t>
      </w:r>
    </w:p>
    <w:p w14:paraId="251A20EA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5.2.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766D6E39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5.3.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5F2A69E8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5.4. Обработке подлежат только персональные данные, которые отвечают целям их обработки.</w:t>
      </w:r>
    </w:p>
    <w:p w14:paraId="792DC404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5.5.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6BC5CC61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5.6.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1E3E9A0E" w14:textId="77777777" w:rsid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 xml:space="preserve">5.7.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0E581D">
        <w:rPr>
          <w:rFonts w:ascii="Times New Roman" w:hAnsi="Times New Roman" w:cs="Times New Roman"/>
        </w:rPr>
        <w:t>поручителем</w:t>
      </w:r>
      <w:proofErr w:type="gramEnd"/>
      <w:r w:rsidRPr="000E581D">
        <w:rPr>
          <w:rFonts w:ascii="Times New Roman" w:hAnsi="Times New Roman" w:cs="Times New Roman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14D2D14E" w14:textId="77777777" w:rsidR="00964AFA" w:rsidRDefault="00964AFA" w:rsidP="00964A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341D4C" w14:textId="0EDF9988" w:rsidR="00074CEA" w:rsidRDefault="00074CEA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074CEA">
        <w:rPr>
          <w:rFonts w:ascii="Times New Roman" w:hAnsi="Times New Roman" w:cs="Times New Roman"/>
        </w:rPr>
        <w:t>Цели обработки персональных данных</w:t>
      </w:r>
    </w:p>
    <w:p w14:paraId="4997BECA" w14:textId="77777777" w:rsidR="00074CEA" w:rsidRDefault="00074CEA" w:rsidP="00964AF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7080"/>
      </w:tblGrid>
      <w:tr w:rsidR="00074CEA" w:rsidRPr="00074CEA" w14:paraId="0E139540" w14:textId="77777777" w:rsidTr="00074CEA">
        <w:tc>
          <w:tcPr>
            <w:tcW w:w="1212" w:type="pct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8C464E4" w14:textId="77777777" w:rsidR="00074CEA" w:rsidRPr="00074CEA" w:rsidRDefault="00074CEA" w:rsidP="00074C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CEA">
              <w:rPr>
                <w:rFonts w:ascii="Times New Roman" w:hAnsi="Times New Roman" w:cs="Times New Roman"/>
              </w:rPr>
              <w:t>Цель обработки</w:t>
            </w:r>
          </w:p>
        </w:tc>
        <w:tc>
          <w:tcPr>
            <w:tcW w:w="3788" w:type="pct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15F3F7F" w14:textId="24BB2DB1" w:rsidR="00074CEA" w:rsidRPr="00074CEA" w:rsidRDefault="00074CEA" w:rsidP="00074CEA">
            <w:pPr>
              <w:tabs>
                <w:tab w:val="left" w:pos="36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CEA">
              <w:rPr>
                <w:rFonts w:ascii="Times New Roman" w:hAnsi="Times New Roman" w:cs="Times New Roman"/>
              </w:rPr>
              <w:t>Подготовка, заключение и исполнение гражданско-правового договора</w:t>
            </w:r>
          </w:p>
        </w:tc>
      </w:tr>
      <w:tr w:rsidR="00074CEA" w:rsidRPr="00074CEA" w14:paraId="55558C08" w14:textId="77777777" w:rsidTr="00074CEA">
        <w:tc>
          <w:tcPr>
            <w:tcW w:w="1212" w:type="pct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0516EE0" w14:textId="77777777" w:rsidR="00074CEA" w:rsidRPr="00074CEA" w:rsidRDefault="00074CEA" w:rsidP="00074C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CEA">
              <w:rPr>
                <w:rFonts w:ascii="Times New Roman" w:hAnsi="Times New Roman" w:cs="Times New Roman"/>
              </w:rPr>
              <w:t>Персональные данные</w:t>
            </w:r>
          </w:p>
        </w:tc>
        <w:tc>
          <w:tcPr>
            <w:tcW w:w="3788" w:type="pct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F174ACF" w14:textId="4CD10C40" w:rsidR="00074CEA" w:rsidRDefault="00074CEA" w:rsidP="00074CEA">
            <w:pPr>
              <w:numPr>
                <w:ilvl w:val="0"/>
                <w:numId w:val="4"/>
              </w:numPr>
              <w:tabs>
                <w:tab w:val="clear" w:pos="720"/>
                <w:tab w:val="left" w:pos="36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74CEA">
              <w:rPr>
                <w:rFonts w:ascii="Times New Roman" w:hAnsi="Times New Roman" w:cs="Times New Roman"/>
              </w:rPr>
              <w:t>фамилия, имя, отчество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40E80E1" w14:textId="7157B53E" w:rsidR="00074CEA" w:rsidRDefault="00074CEA" w:rsidP="00074CEA">
            <w:pPr>
              <w:numPr>
                <w:ilvl w:val="0"/>
                <w:numId w:val="4"/>
              </w:numPr>
              <w:tabs>
                <w:tab w:val="clear" w:pos="720"/>
                <w:tab w:val="left" w:pos="36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74CEA">
              <w:rPr>
                <w:rFonts w:ascii="Times New Roman" w:hAnsi="Times New Roman" w:cs="Times New Roman"/>
              </w:rPr>
              <w:t>год, месяц, дата</w:t>
            </w:r>
            <w:r>
              <w:rPr>
                <w:rFonts w:ascii="Times New Roman" w:hAnsi="Times New Roman" w:cs="Times New Roman"/>
              </w:rPr>
              <w:t xml:space="preserve"> рождения;</w:t>
            </w:r>
          </w:p>
          <w:p w14:paraId="23D82B85" w14:textId="3275EED2" w:rsidR="00074CEA" w:rsidRDefault="00074CEA" w:rsidP="00074CEA">
            <w:pPr>
              <w:numPr>
                <w:ilvl w:val="0"/>
                <w:numId w:val="4"/>
              </w:numPr>
              <w:tabs>
                <w:tab w:val="clear" w:pos="720"/>
                <w:tab w:val="left" w:pos="36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документа, удостоверяющего личность;</w:t>
            </w:r>
          </w:p>
          <w:p w14:paraId="6157B8E3" w14:textId="5ADAF338" w:rsidR="00074CEA" w:rsidRPr="00074CEA" w:rsidRDefault="00074CEA" w:rsidP="00074CEA">
            <w:pPr>
              <w:numPr>
                <w:ilvl w:val="0"/>
                <w:numId w:val="4"/>
              </w:numPr>
              <w:tabs>
                <w:tab w:val="clear" w:pos="720"/>
                <w:tab w:val="left" w:pos="36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регистрации;</w:t>
            </w:r>
          </w:p>
          <w:p w14:paraId="6B9DD352" w14:textId="1CB18EC7" w:rsidR="00074CEA" w:rsidRPr="00074CEA" w:rsidRDefault="00074CEA" w:rsidP="00074CEA">
            <w:pPr>
              <w:numPr>
                <w:ilvl w:val="0"/>
                <w:numId w:val="4"/>
              </w:numPr>
              <w:tabs>
                <w:tab w:val="clear" w:pos="720"/>
                <w:tab w:val="left" w:pos="36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r w:rsidRPr="00074CEA">
              <w:rPr>
                <w:rFonts w:ascii="Times New Roman" w:hAnsi="Times New Roman" w:cs="Times New Roman"/>
              </w:rPr>
              <w:t>электронн</w:t>
            </w:r>
            <w:r>
              <w:rPr>
                <w:rFonts w:ascii="Times New Roman" w:hAnsi="Times New Roman" w:cs="Times New Roman"/>
              </w:rPr>
              <w:t>ой</w:t>
            </w:r>
            <w:r w:rsidRPr="00074C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почты;</w:t>
            </w:r>
          </w:p>
          <w:p w14:paraId="70D57867" w14:textId="77777777" w:rsidR="008E3F26" w:rsidRDefault="00074CEA" w:rsidP="00074CEA">
            <w:pPr>
              <w:numPr>
                <w:ilvl w:val="0"/>
                <w:numId w:val="4"/>
              </w:numPr>
              <w:tabs>
                <w:tab w:val="clear" w:pos="720"/>
                <w:tab w:val="left" w:pos="36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074CEA">
              <w:rPr>
                <w:rFonts w:ascii="Times New Roman" w:hAnsi="Times New Roman" w:cs="Times New Roman"/>
              </w:rPr>
              <w:t>номер телефон</w:t>
            </w:r>
            <w:r>
              <w:rPr>
                <w:rFonts w:ascii="Times New Roman" w:hAnsi="Times New Roman" w:cs="Times New Roman"/>
              </w:rPr>
              <w:t>а</w:t>
            </w:r>
            <w:r w:rsidR="008E3F26">
              <w:rPr>
                <w:rFonts w:ascii="Times New Roman" w:hAnsi="Times New Roman" w:cs="Times New Roman"/>
              </w:rPr>
              <w:t>;</w:t>
            </w:r>
          </w:p>
          <w:p w14:paraId="1FCB4CFF" w14:textId="0969791E" w:rsidR="00074CEA" w:rsidRPr="00074CEA" w:rsidRDefault="008E3F26" w:rsidP="00074CEA">
            <w:pPr>
              <w:numPr>
                <w:ilvl w:val="0"/>
                <w:numId w:val="4"/>
              </w:numPr>
              <w:tabs>
                <w:tab w:val="clear" w:pos="720"/>
                <w:tab w:val="left" w:pos="36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  <w14:ligatures w14:val="none"/>
              </w:rPr>
              <w:t xml:space="preserve">имя пользователя в приложении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  <w14:ligatures w14:val="none"/>
              </w:rPr>
              <w:t>Telegram</w:t>
            </w:r>
            <w:r w:rsidR="00074CEA">
              <w:rPr>
                <w:rFonts w:ascii="Times New Roman" w:hAnsi="Times New Roman" w:cs="Times New Roman"/>
              </w:rPr>
              <w:t>.</w:t>
            </w:r>
          </w:p>
        </w:tc>
      </w:tr>
      <w:tr w:rsidR="00074CEA" w:rsidRPr="00074CEA" w14:paraId="429CFD48" w14:textId="77777777" w:rsidTr="00074CEA">
        <w:tc>
          <w:tcPr>
            <w:tcW w:w="1212" w:type="pct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9DEED86" w14:textId="77777777" w:rsidR="00074CEA" w:rsidRPr="00074CEA" w:rsidRDefault="00074CEA" w:rsidP="00074C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CEA">
              <w:rPr>
                <w:rFonts w:ascii="Times New Roman" w:hAnsi="Times New Roman" w:cs="Times New Roman"/>
              </w:rPr>
              <w:t>Виды обработки персональных данных</w:t>
            </w:r>
          </w:p>
        </w:tc>
        <w:tc>
          <w:tcPr>
            <w:tcW w:w="3788" w:type="pct"/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84B0F77" w14:textId="457240BC" w:rsidR="00074CEA" w:rsidRPr="00074CEA" w:rsidRDefault="00074CEA" w:rsidP="00074CEA">
            <w:pPr>
              <w:tabs>
                <w:tab w:val="left" w:pos="36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CEA">
              <w:rPr>
                <w:rFonts w:ascii="Times New Roman" w:hAnsi="Times New Roman" w:cs="Times New Roman"/>
              </w:rPr>
              <w:t xml:space="preserve">Сбор, запись, систематизация, накопление, хранение, </w:t>
            </w:r>
            <w:r>
              <w:rPr>
                <w:rFonts w:ascii="Times New Roman" w:hAnsi="Times New Roman" w:cs="Times New Roman"/>
              </w:rPr>
              <w:t xml:space="preserve">уточнение (обновление, изменение), извлечение, использование, передаче (предоставление доступа), </w:t>
            </w:r>
            <w:r w:rsidRPr="00074CEA">
              <w:rPr>
                <w:rFonts w:ascii="Times New Roman" w:hAnsi="Times New Roman" w:cs="Times New Roman"/>
              </w:rPr>
              <w:t>обезличивание</w:t>
            </w:r>
            <w:r>
              <w:rPr>
                <w:rFonts w:ascii="Times New Roman" w:hAnsi="Times New Roman" w:cs="Times New Roman"/>
              </w:rPr>
              <w:t>, блокирование, удаление, уничтожение</w:t>
            </w:r>
            <w:r w:rsidRPr="00074CEA">
              <w:rPr>
                <w:rFonts w:ascii="Times New Roman" w:hAnsi="Times New Roman" w:cs="Times New Roman"/>
              </w:rPr>
              <w:t xml:space="preserve"> персональных данных</w:t>
            </w:r>
          </w:p>
        </w:tc>
      </w:tr>
    </w:tbl>
    <w:p w14:paraId="0E2EDBA1" w14:textId="77777777" w:rsidR="00074CEA" w:rsidRPr="000E581D" w:rsidRDefault="00074CEA" w:rsidP="00964A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ABE015" w14:textId="16E3AF58" w:rsidR="000E581D" w:rsidRPr="000E581D" w:rsidRDefault="00074CEA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E581D" w:rsidRPr="000E581D">
        <w:rPr>
          <w:rFonts w:ascii="Times New Roman" w:hAnsi="Times New Roman" w:cs="Times New Roman"/>
        </w:rPr>
        <w:t>. Условия обработки персональных данных</w:t>
      </w:r>
    </w:p>
    <w:p w14:paraId="7FC089E0" w14:textId="70847EAC" w:rsidR="000E581D" w:rsidRPr="000E581D" w:rsidRDefault="00074CEA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E581D" w:rsidRPr="000E581D">
        <w:rPr>
          <w:rFonts w:ascii="Times New Roman" w:hAnsi="Times New Roman" w:cs="Times New Roman"/>
        </w:rPr>
        <w:t>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18764725" w14:textId="6529A832" w:rsidR="000E581D" w:rsidRPr="000E581D" w:rsidRDefault="00074CEA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0E581D" w:rsidRPr="000E581D">
        <w:rPr>
          <w:rFonts w:ascii="Times New Roman" w:hAnsi="Times New Roman" w:cs="Times New Roman"/>
        </w:rPr>
        <w:t>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14:paraId="0C941828" w14:textId="0173C78B" w:rsidR="000E581D" w:rsidRPr="000E581D" w:rsidRDefault="00074CEA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E581D" w:rsidRPr="000E581D">
        <w:rPr>
          <w:rFonts w:ascii="Times New Roman" w:hAnsi="Times New Roman" w:cs="Times New Roman"/>
        </w:rPr>
        <w:t>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286F7579" w14:textId="058A5FAA" w:rsidR="000E581D" w:rsidRPr="000E581D" w:rsidRDefault="00074CEA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E581D" w:rsidRPr="000E581D">
        <w:rPr>
          <w:rFonts w:ascii="Times New Roman" w:hAnsi="Times New Roman" w:cs="Times New Roman"/>
        </w:rPr>
        <w:t xml:space="preserve">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="000E581D" w:rsidRPr="000E581D">
        <w:rPr>
          <w:rFonts w:ascii="Times New Roman" w:hAnsi="Times New Roman" w:cs="Times New Roman"/>
        </w:rPr>
        <w:t>поручителем</w:t>
      </w:r>
      <w:proofErr w:type="gramEnd"/>
      <w:r w:rsidR="000E581D" w:rsidRPr="000E581D">
        <w:rPr>
          <w:rFonts w:ascii="Times New Roman" w:hAnsi="Times New Roman" w:cs="Times New Roman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56FA6C9C" w14:textId="02956010" w:rsidR="000E581D" w:rsidRPr="000E581D" w:rsidRDefault="00074CEA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E581D" w:rsidRPr="000E581D">
        <w:rPr>
          <w:rFonts w:ascii="Times New Roman" w:hAnsi="Times New Roman" w:cs="Times New Roman"/>
        </w:rPr>
        <w:t>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60258BB7" w14:textId="1CC899AE" w:rsidR="000E581D" w:rsidRPr="000E581D" w:rsidRDefault="00074CEA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E581D" w:rsidRPr="000E581D">
        <w:rPr>
          <w:rFonts w:ascii="Times New Roman" w:hAnsi="Times New Roman" w:cs="Times New Roman"/>
        </w:rPr>
        <w:t>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общедоступные персональные данные).</w:t>
      </w:r>
    </w:p>
    <w:p w14:paraId="1B6DCCAA" w14:textId="152FC86E" w:rsidR="000E581D" w:rsidRDefault="00074CEA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E581D" w:rsidRPr="000E581D">
        <w:rPr>
          <w:rFonts w:ascii="Times New Roman" w:hAnsi="Times New Roman" w:cs="Times New Roman"/>
        </w:rPr>
        <w:t>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5254B9B9" w14:textId="77777777" w:rsidR="00964AFA" w:rsidRDefault="00964AFA" w:rsidP="00964A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515FC9" w14:textId="6A4B1BF4" w:rsidR="000E581D" w:rsidRPr="000E581D" w:rsidRDefault="00074CEA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E581D" w:rsidRPr="000E581D">
        <w:rPr>
          <w:rFonts w:ascii="Times New Roman" w:hAnsi="Times New Roman" w:cs="Times New Roman"/>
        </w:rPr>
        <w:t>. Порядок сбора, хранения, передачи и других видов обработки персональных данных</w:t>
      </w:r>
    </w:p>
    <w:p w14:paraId="72D48D8A" w14:textId="77777777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5F46DA12" w14:textId="6164F672" w:rsidR="000E581D" w:rsidRPr="000E581D" w:rsidRDefault="00074CEA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E581D" w:rsidRPr="000E581D">
        <w:rPr>
          <w:rFonts w:ascii="Times New Roman" w:hAnsi="Times New Roman" w:cs="Times New Roman"/>
        </w:rPr>
        <w:t>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3C28D6F5" w14:textId="74225376" w:rsidR="000E581D" w:rsidRPr="000E581D" w:rsidRDefault="00074CEA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E581D" w:rsidRPr="000E581D">
        <w:rPr>
          <w:rFonts w:ascii="Times New Roman" w:hAnsi="Times New Roman" w:cs="Times New Roman"/>
        </w:rPr>
        <w:t>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05CB367F" w14:textId="76BAD648" w:rsidR="000E581D" w:rsidRPr="000E581D" w:rsidRDefault="00074CEA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E581D" w:rsidRPr="000E581D">
        <w:rPr>
          <w:rFonts w:ascii="Times New Roman" w:hAnsi="Times New Roman" w:cs="Times New Roman"/>
        </w:rPr>
        <w:t xml:space="preserve">.3. </w:t>
      </w:r>
      <w:proofErr w:type="gramStart"/>
      <w:r w:rsidR="000E581D" w:rsidRPr="000E581D">
        <w:rPr>
          <w:rFonts w:ascii="Times New Roman" w:hAnsi="Times New Roman" w:cs="Times New Roman"/>
        </w:rPr>
        <w:t>В случае выявления неточностей в персональных данных,</w:t>
      </w:r>
      <w:proofErr w:type="gramEnd"/>
      <w:r w:rsidR="000E581D" w:rsidRPr="000E581D">
        <w:rPr>
          <w:rFonts w:ascii="Times New Roman" w:hAnsi="Times New Roman" w:cs="Times New Roman"/>
        </w:rPr>
        <w:t xml:space="preserve"> Пользователь может актуализировать их самостоятельно, путем направления Оператору уведомление на адрес электронной почты Оператора</w:t>
      </w:r>
      <w:r w:rsidR="000E581D" w:rsidRPr="00964AFA">
        <w:rPr>
          <w:rFonts w:ascii="Times New Roman" w:hAnsi="Times New Roman" w:cs="Times New Roman"/>
        </w:rPr>
        <w:t xml:space="preserve"> </w:t>
      </w:r>
      <w:r w:rsidR="00FE23AE" w:rsidRPr="00FE23AE">
        <w:rPr>
          <w:rFonts w:ascii="Times New Roman" w:hAnsi="Times New Roman" w:cs="Times New Roman"/>
        </w:rPr>
        <w:t>pantelaregist@yandex.ru</w:t>
      </w:r>
      <w:r w:rsidR="000E581D" w:rsidRPr="00964AFA">
        <w:rPr>
          <w:rFonts w:ascii="Times New Roman" w:hAnsi="Times New Roman" w:cs="Times New Roman"/>
        </w:rPr>
        <w:t xml:space="preserve"> </w:t>
      </w:r>
      <w:r w:rsidR="000E581D" w:rsidRPr="000E581D">
        <w:rPr>
          <w:rFonts w:ascii="Times New Roman" w:hAnsi="Times New Roman" w:cs="Times New Roman"/>
        </w:rPr>
        <w:t>с пометкой "Актуализация персональных данных".</w:t>
      </w:r>
    </w:p>
    <w:p w14:paraId="5FF6502B" w14:textId="338E0A69" w:rsidR="000E581D" w:rsidRPr="000E581D" w:rsidRDefault="00074CEA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E581D" w:rsidRPr="000E581D">
        <w:rPr>
          <w:rFonts w:ascii="Times New Roman" w:hAnsi="Times New Roman" w:cs="Times New Roman"/>
        </w:rPr>
        <w:t>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="000E581D" w:rsidRPr="000E581D">
        <w:rPr>
          <w:rFonts w:ascii="Times New Roman" w:hAnsi="Times New Roman" w:cs="Times New Roman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</w:t>
      </w:r>
      <w:r w:rsidR="000E581D" w:rsidRPr="00964AFA">
        <w:rPr>
          <w:rFonts w:ascii="Times New Roman" w:hAnsi="Times New Roman" w:cs="Times New Roman"/>
        </w:rPr>
        <w:t xml:space="preserve"> </w:t>
      </w:r>
      <w:r w:rsidR="00FE23AE" w:rsidRPr="00FE23AE">
        <w:rPr>
          <w:rFonts w:ascii="Times New Roman" w:hAnsi="Times New Roman" w:cs="Times New Roman"/>
        </w:rPr>
        <w:t>pantelaregist@yandex.ru</w:t>
      </w:r>
      <w:r w:rsidR="000E581D" w:rsidRPr="00964AFA">
        <w:rPr>
          <w:rFonts w:ascii="Times New Roman" w:hAnsi="Times New Roman" w:cs="Times New Roman"/>
        </w:rPr>
        <w:t xml:space="preserve"> </w:t>
      </w:r>
      <w:r w:rsidR="000E581D" w:rsidRPr="000E581D">
        <w:rPr>
          <w:rFonts w:ascii="Times New Roman" w:hAnsi="Times New Roman" w:cs="Times New Roman"/>
        </w:rPr>
        <w:t>с пометкой "Отзыв согласия на обработку персональных данных".</w:t>
      </w:r>
    </w:p>
    <w:p w14:paraId="076E7E01" w14:textId="3038416A" w:rsidR="000E581D" w:rsidRPr="000E581D" w:rsidRDefault="00074CEA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E581D" w:rsidRPr="000E581D">
        <w:rPr>
          <w:rFonts w:ascii="Times New Roman" w:hAnsi="Times New Roman" w:cs="Times New Roman"/>
        </w:rPr>
        <w:t>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34E4B3EC" w14:textId="1BE259C6" w:rsidR="000E581D" w:rsidRPr="000E581D" w:rsidRDefault="00074CEA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E581D" w:rsidRPr="000E581D">
        <w:rPr>
          <w:rFonts w:ascii="Times New Roman" w:hAnsi="Times New Roman" w:cs="Times New Roman"/>
        </w:rPr>
        <w:t>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44D72A1E" w14:textId="2CC83748" w:rsidR="000E581D" w:rsidRPr="000E581D" w:rsidRDefault="00074CEA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E581D" w:rsidRPr="000E581D">
        <w:rPr>
          <w:rFonts w:ascii="Times New Roman" w:hAnsi="Times New Roman" w:cs="Times New Roman"/>
        </w:rPr>
        <w:t>.7. Оператор при обработке персональных данных обеспечивает конфиденциальность персональных данных.</w:t>
      </w:r>
    </w:p>
    <w:p w14:paraId="419D4924" w14:textId="735CE143" w:rsidR="000E581D" w:rsidRPr="000E581D" w:rsidRDefault="00074CEA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E581D" w:rsidRPr="000E581D">
        <w:rPr>
          <w:rFonts w:ascii="Times New Roman" w:hAnsi="Times New Roman" w:cs="Times New Roman"/>
        </w:rPr>
        <w:t>.</w:t>
      </w:r>
      <w:r w:rsidR="000E581D" w:rsidRPr="00964AFA">
        <w:rPr>
          <w:rFonts w:ascii="Times New Roman" w:hAnsi="Times New Roman" w:cs="Times New Roman"/>
        </w:rPr>
        <w:t>8</w:t>
      </w:r>
      <w:r w:rsidR="000E581D" w:rsidRPr="000E581D">
        <w:rPr>
          <w:rFonts w:ascii="Times New Roman" w:hAnsi="Times New Roman" w:cs="Times New Roman"/>
        </w:rPr>
        <w:t xml:space="preserve">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="000E581D" w:rsidRPr="000E581D">
        <w:rPr>
          <w:rFonts w:ascii="Times New Roman" w:hAnsi="Times New Roman" w:cs="Times New Roman"/>
        </w:rPr>
        <w:t>поручителем</w:t>
      </w:r>
      <w:proofErr w:type="gramEnd"/>
      <w:r w:rsidR="000E581D" w:rsidRPr="000E581D">
        <w:rPr>
          <w:rFonts w:ascii="Times New Roman" w:hAnsi="Times New Roman" w:cs="Times New Roman"/>
        </w:rPr>
        <w:t xml:space="preserve"> по которому является субъект персональных данных.</w:t>
      </w:r>
    </w:p>
    <w:p w14:paraId="4A0BC51E" w14:textId="5F121EC4" w:rsidR="000E581D" w:rsidRDefault="00074CEA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0E581D" w:rsidRPr="000E581D">
        <w:rPr>
          <w:rFonts w:ascii="Times New Roman" w:hAnsi="Times New Roman" w:cs="Times New Roman"/>
        </w:rPr>
        <w:t>.</w:t>
      </w:r>
      <w:r w:rsidR="000E581D" w:rsidRPr="00964AFA">
        <w:rPr>
          <w:rFonts w:ascii="Times New Roman" w:hAnsi="Times New Roman" w:cs="Times New Roman"/>
        </w:rPr>
        <w:t>9</w:t>
      </w:r>
      <w:r w:rsidR="000E581D" w:rsidRPr="000E581D">
        <w:rPr>
          <w:rFonts w:ascii="Times New Roman" w:hAnsi="Times New Roman" w:cs="Times New Roman"/>
        </w:rPr>
        <w:t>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 прекращении обработки персональных данных, а также выявление неправомерной обработки персональных данных.</w:t>
      </w:r>
    </w:p>
    <w:p w14:paraId="08E384FE" w14:textId="77777777" w:rsidR="00964AFA" w:rsidRPr="000E581D" w:rsidRDefault="00964AFA" w:rsidP="00964A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95DDF9" w14:textId="2520DBD5" w:rsidR="000E581D" w:rsidRPr="000E581D" w:rsidRDefault="00074CEA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E581D" w:rsidRPr="000E581D">
        <w:rPr>
          <w:rFonts w:ascii="Times New Roman" w:hAnsi="Times New Roman" w:cs="Times New Roman"/>
        </w:rPr>
        <w:t>. Перечень действий, производимых Оператором с полученными персональными данными</w:t>
      </w:r>
    </w:p>
    <w:p w14:paraId="50717DA3" w14:textId="6CCF9CFD" w:rsidR="000E581D" w:rsidRPr="000E581D" w:rsidRDefault="00074CEA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E581D" w:rsidRPr="000E581D">
        <w:rPr>
          <w:rFonts w:ascii="Times New Roman" w:hAnsi="Times New Roman" w:cs="Times New Roman"/>
        </w:rPr>
        <w:t>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2CEDAA70" w14:textId="21604BFA" w:rsidR="000E581D" w:rsidRDefault="00074CEA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E581D" w:rsidRPr="000E581D">
        <w:rPr>
          <w:rFonts w:ascii="Times New Roman" w:hAnsi="Times New Roman" w:cs="Times New Roman"/>
        </w:rPr>
        <w:t>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7715B63A" w14:textId="77777777" w:rsidR="00964AFA" w:rsidRPr="000E581D" w:rsidRDefault="00964AFA" w:rsidP="00964A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B04475" w14:textId="62250F9F" w:rsidR="000E581D" w:rsidRPr="000E581D" w:rsidRDefault="00074CEA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E581D" w:rsidRPr="000E581D">
        <w:rPr>
          <w:rFonts w:ascii="Times New Roman" w:hAnsi="Times New Roman" w:cs="Times New Roman"/>
        </w:rPr>
        <w:t>. Трансграничная передача персональных данных</w:t>
      </w:r>
    </w:p>
    <w:p w14:paraId="693F1810" w14:textId="2BA20512" w:rsidR="000E581D" w:rsidRPr="000E581D" w:rsidRDefault="00074CEA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E581D" w:rsidRPr="000E581D">
        <w:rPr>
          <w:rFonts w:ascii="Times New Roman" w:hAnsi="Times New Roman" w:cs="Times New Roman"/>
        </w:rPr>
        <w:t>.1.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(такое уведомление направляется отдельно от уведомления о намерении осуществлять обработку персональных данных).</w:t>
      </w:r>
    </w:p>
    <w:p w14:paraId="348B1CAB" w14:textId="2EA92050" w:rsidR="000E581D" w:rsidRDefault="00074CEA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E581D" w:rsidRPr="000E581D">
        <w:rPr>
          <w:rFonts w:ascii="Times New Roman" w:hAnsi="Times New Roman" w:cs="Times New Roman"/>
        </w:rPr>
        <w:t>.2. Оператор до подачи вышеуказанного уведомления, обязан получить от 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79301EA0" w14:textId="77777777" w:rsidR="00964AFA" w:rsidRPr="000E581D" w:rsidRDefault="00964AFA" w:rsidP="00964A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D79374" w14:textId="7F3E71CC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1</w:t>
      </w:r>
      <w:r w:rsidR="00074CEA">
        <w:rPr>
          <w:rFonts w:ascii="Times New Roman" w:hAnsi="Times New Roman" w:cs="Times New Roman"/>
        </w:rPr>
        <w:t>1</w:t>
      </w:r>
      <w:r w:rsidRPr="000E581D">
        <w:rPr>
          <w:rFonts w:ascii="Times New Roman" w:hAnsi="Times New Roman" w:cs="Times New Roman"/>
        </w:rPr>
        <w:t>. Конфиденциальность персональных данных</w:t>
      </w:r>
    </w:p>
    <w:p w14:paraId="04409FFD" w14:textId="77777777" w:rsid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026F7567" w14:textId="77777777" w:rsidR="00964AFA" w:rsidRPr="000E581D" w:rsidRDefault="00964AFA" w:rsidP="00964AF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464E07" w14:textId="426E4D6A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1</w:t>
      </w:r>
      <w:r w:rsidR="00074CEA">
        <w:rPr>
          <w:rFonts w:ascii="Times New Roman" w:hAnsi="Times New Roman" w:cs="Times New Roman"/>
        </w:rPr>
        <w:t>2</w:t>
      </w:r>
      <w:r w:rsidRPr="000E581D">
        <w:rPr>
          <w:rFonts w:ascii="Times New Roman" w:hAnsi="Times New Roman" w:cs="Times New Roman"/>
        </w:rPr>
        <w:t>. Заключительные положения</w:t>
      </w:r>
    </w:p>
    <w:p w14:paraId="2A2C4753" w14:textId="311572AB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1</w:t>
      </w:r>
      <w:r w:rsidR="00074CEA">
        <w:rPr>
          <w:rFonts w:ascii="Times New Roman" w:hAnsi="Times New Roman" w:cs="Times New Roman"/>
        </w:rPr>
        <w:t>2</w:t>
      </w:r>
      <w:r w:rsidRPr="000E581D">
        <w:rPr>
          <w:rFonts w:ascii="Times New Roman" w:hAnsi="Times New Roman" w:cs="Times New Roman"/>
        </w:rPr>
        <w:t>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</w:t>
      </w:r>
      <w:r w:rsidRPr="00964AFA">
        <w:rPr>
          <w:rFonts w:ascii="Times New Roman" w:hAnsi="Times New Roman" w:cs="Times New Roman"/>
        </w:rPr>
        <w:t xml:space="preserve"> </w:t>
      </w:r>
      <w:r w:rsidR="00FE23AE" w:rsidRPr="00FE23AE">
        <w:rPr>
          <w:rFonts w:ascii="Times New Roman" w:hAnsi="Times New Roman" w:cs="Times New Roman"/>
        </w:rPr>
        <w:t>pantelaregist@yandex.ru</w:t>
      </w:r>
      <w:r w:rsidRPr="000E581D">
        <w:rPr>
          <w:rFonts w:ascii="Times New Roman" w:hAnsi="Times New Roman" w:cs="Times New Roman"/>
        </w:rPr>
        <w:t>.</w:t>
      </w:r>
    </w:p>
    <w:p w14:paraId="7FB8FA63" w14:textId="48A3EC41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1</w:t>
      </w:r>
      <w:r w:rsidR="00074CEA">
        <w:rPr>
          <w:rFonts w:ascii="Times New Roman" w:hAnsi="Times New Roman" w:cs="Times New Roman"/>
        </w:rPr>
        <w:t>2</w:t>
      </w:r>
      <w:r w:rsidRPr="000E581D">
        <w:rPr>
          <w:rFonts w:ascii="Times New Roman" w:hAnsi="Times New Roman" w:cs="Times New Roman"/>
        </w:rPr>
        <w:t>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766AB3DA" w14:textId="1021ACDA" w:rsidR="000E581D" w:rsidRPr="000E581D" w:rsidRDefault="000E581D" w:rsidP="00964A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81D">
        <w:rPr>
          <w:rFonts w:ascii="Times New Roman" w:hAnsi="Times New Roman" w:cs="Times New Roman"/>
        </w:rPr>
        <w:t>1</w:t>
      </w:r>
      <w:r w:rsidR="00074CEA">
        <w:rPr>
          <w:rFonts w:ascii="Times New Roman" w:hAnsi="Times New Roman" w:cs="Times New Roman"/>
        </w:rPr>
        <w:t>2</w:t>
      </w:r>
      <w:r w:rsidRPr="000E581D">
        <w:rPr>
          <w:rFonts w:ascii="Times New Roman" w:hAnsi="Times New Roman" w:cs="Times New Roman"/>
        </w:rPr>
        <w:t>.3. Актуальная версия Политики в свободном доступе расположена в сети Интернет по адресу</w:t>
      </w:r>
      <w:r w:rsidRPr="00964AFA">
        <w:rPr>
          <w:rFonts w:ascii="Times New Roman" w:hAnsi="Times New Roman" w:cs="Times New Roman"/>
        </w:rPr>
        <w:t xml:space="preserve"> </w:t>
      </w:r>
      <w:r w:rsidRPr="00964AFA">
        <w:rPr>
          <w:rFonts w:ascii="Times New Roman" w:hAnsi="Times New Roman" w:cs="Times New Roman"/>
          <w:highlight w:val="yellow"/>
        </w:rPr>
        <w:t>САЙТ – СТРАНИЦА С ПОЛИТИКОЙ</w:t>
      </w:r>
      <w:r w:rsidRPr="000E581D">
        <w:rPr>
          <w:rFonts w:ascii="Times New Roman" w:hAnsi="Times New Roman" w:cs="Times New Roman"/>
        </w:rPr>
        <w:t>.</w:t>
      </w:r>
    </w:p>
    <w:p w14:paraId="0DBD3A4A" w14:textId="77777777" w:rsidR="0054038B" w:rsidRPr="00964AFA" w:rsidRDefault="0054038B" w:rsidP="00964AF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4038B" w:rsidRPr="0096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D3309"/>
    <w:multiLevelType w:val="multilevel"/>
    <w:tmpl w:val="07328C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C94919"/>
    <w:multiLevelType w:val="multilevel"/>
    <w:tmpl w:val="2AB2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D65A5"/>
    <w:multiLevelType w:val="multilevel"/>
    <w:tmpl w:val="6808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551818"/>
    <w:multiLevelType w:val="multilevel"/>
    <w:tmpl w:val="0772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3995818">
    <w:abstractNumId w:val="2"/>
  </w:num>
  <w:num w:numId="2" w16cid:durableId="992027976">
    <w:abstractNumId w:val="1"/>
  </w:num>
  <w:num w:numId="3" w16cid:durableId="2124567148">
    <w:abstractNumId w:val="3"/>
  </w:num>
  <w:num w:numId="4" w16cid:durableId="47985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1D"/>
    <w:rsid w:val="00036DD9"/>
    <w:rsid w:val="00074CEA"/>
    <w:rsid w:val="000806BC"/>
    <w:rsid w:val="000E581D"/>
    <w:rsid w:val="00160139"/>
    <w:rsid w:val="00461CAF"/>
    <w:rsid w:val="0054038B"/>
    <w:rsid w:val="00772AFA"/>
    <w:rsid w:val="007B72CF"/>
    <w:rsid w:val="008E3F26"/>
    <w:rsid w:val="00964AFA"/>
    <w:rsid w:val="009E4459"/>
    <w:rsid w:val="00AC151C"/>
    <w:rsid w:val="00E13AAE"/>
    <w:rsid w:val="00FE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41C8"/>
  <w15:chartTrackingRefBased/>
  <w15:docId w15:val="{07312B93-96C7-4D7F-8C9F-2F04F87D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0E5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5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5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581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0E581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58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58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58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58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5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5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5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5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58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58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581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5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581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E581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E581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E5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7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04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8889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56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44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18374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55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8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6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9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8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3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63781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78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6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4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8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43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9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1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29218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60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8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0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84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4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93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7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87686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648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3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59713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82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7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0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17102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37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804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0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6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1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7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77361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602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2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0906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49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65759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83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9636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89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4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62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1316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980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68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9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60255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20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5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7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6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94774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898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0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3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8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07121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25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7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8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23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4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44231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36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8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8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70022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9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0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0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7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1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93401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55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33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26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4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12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11653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74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19436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51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74017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71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41867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29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Соловьев</dc:creator>
  <cp:keywords/>
  <dc:description/>
  <cp:lastModifiedBy>Константин Соловьев</cp:lastModifiedBy>
  <cp:revision>7</cp:revision>
  <dcterms:created xsi:type="dcterms:W3CDTF">2024-09-09T10:48:00Z</dcterms:created>
  <dcterms:modified xsi:type="dcterms:W3CDTF">2024-10-14T20:24:00Z</dcterms:modified>
</cp:coreProperties>
</file>